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7" w:rsidRPr="00237FC6" w:rsidRDefault="00245D87" w:rsidP="008A2E3C">
      <w:pPr>
        <w:jc w:val="center"/>
        <w:rPr>
          <w:b/>
          <w:sz w:val="28"/>
          <w:szCs w:val="28"/>
        </w:rPr>
      </w:pPr>
      <w:r w:rsidRPr="00237FC6">
        <w:rPr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sz w:val="28"/>
          <w:szCs w:val="28"/>
        </w:rPr>
        <w:t>МУНИЦИПАЛЬНОЕ ОБРАЗОВАНИЕ</w:t>
      </w:r>
      <w:r w:rsidRPr="00237FC6">
        <w:rPr>
          <w:b/>
          <w:sz w:val="28"/>
          <w:szCs w:val="28"/>
        </w:rPr>
        <w:t xml:space="preserve">                                                                                      </w:t>
      </w:r>
      <w:r w:rsidRPr="00237FC6">
        <w:rPr>
          <w:sz w:val="28"/>
          <w:szCs w:val="28"/>
        </w:rPr>
        <w:t>СЕЛЬСКОЕ ПОСЕЛЕНИЕ КЕДРОВЫЙ</w:t>
      </w:r>
    </w:p>
    <w:p w:rsidR="00245D87" w:rsidRDefault="00245D87" w:rsidP="008A2E3C">
      <w:pPr>
        <w:jc w:val="center"/>
        <w:rPr>
          <w:sz w:val="28"/>
          <w:szCs w:val="28"/>
        </w:rPr>
      </w:pPr>
    </w:p>
    <w:p w:rsidR="00245D87" w:rsidRPr="00237FC6" w:rsidRDefault="00245D87" w:rsidP="008A2E3C">
      <w:pPr>
        <w:jc w:val="center"/>
        <w:rPr>
          <w:sz w:val="28"/>
          <w:szCs w:val="28"/>
        </w:rPr>
      </w:pPr>
      <w:r w:rsidRPr="00237FC6">
        <w:rPr>
          <w:sz w:val="28"/>
          <w:szCs w:val="28"/>
        </w:rPr>
        <w:t>АДМИНИСТРАЦИЯ СЕЛЬСКОГО   ПОСЕЛЕНИЯ</w:t>
      </w:r>
    </w:p>
    <w:p w:rsidR="00245D87" w:rsidRDefault="00245D87" w:rsidP="008A2E3C">
      <w:pPr>
        <w:jc w:val="center"/>
        <w:rPr>
          <w:sz w:val="28"/>
          <w:szCs w:val="28"/>
        </w:rPr>
      </w:pPr>
    </w:p>
    <w:p w:rsidR="00245D87" w:rsidRPr="00D801FF" w:rsidRDefault="00245D87" w:rsidP="008A2E3C">
      <w:pPr>
        <w:jc w:val="center"/>
        <w:rPr>
          <w:spacing w:val="24"/>
          <w:sz w:val="28"/>
          <w:szCs w:val="28"/>
        </w:rPr>
      </w:pPr>
      <w:r w:rsidRPr="00237FC6">
        <w:rPr>
          <w:sz w:val="28"/>
          <w:szCs w:val="28"/>
        </w:rPr>
        <w:t xml:space="preserve"> </w:t>
      </w:r>
      <w:r w:rsidRPr="00237FC6">
        <w:rPr>
          <w:spacing w:val="24"/>
          <w:sz w:val="28"/>
          <w:szCs w:val="28"/>
        </w:rPr>
        <w:t>ПОСТАНОВЛЕНИЕ</w:t>
      </w:r>
    </w:p>
    <w:p w:rsidR="00245D87" w:rsidRPr="00C01FCB" w:rsidRDefault="00245D87" w:rsidP="008A2E3C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00.00.2020</w:t>
      </w:r>
      <w:r w:rsidRPr="00C01FCB">
        <w:rPr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C01FC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ПРОЕКТ</w:t>
      </w:r>
    </w:p>
    <w:p w:rsidR="00245D87" w:rsidRPr="00C01FCB" w:rsidRDefault="00245D87" w:rsidP="008A2E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п. Кедровый</w:t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</w:p>
    <w:p w:rsidR="00245D87" w:rsidRPr="00111F5D" w:rsidRDefault="00245D87" w:rsidP="00F466E3">
      <w:pPr>
        <w:rPr>
          <w:sz w:val="28"/>
          <w:szCs w:val="28"/>
        </w:rPr>
      </w:pPr>
    </w:p>
    <w:p w:rsidR="00245D87" w:rsidRPr="00EA4AD9" w:rsidRDefault="00245D87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245D87" w:rsidRPr="00EA4AD9" w:rsidRDefault="00245D87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45D87" w:rsidRDefault="00245D87" w:rsidP="00EA4AD9">
      <w:pPr>
        <w:jc w:val="both"/>
        <w:rPr>
          <w:sz w:val="28"/>
          <w:szCs w:val="28"/>
          <w:lang w:eastAsia="ru-RU"/>
        </w:rPr>
      </w:pPr>
    </w:p>
    <w:p w:rsidR="00245D87" w:rsidRPr="00EA4AD9" w:rsidRDefault="00245D87" w:rsidP="00EA4AD9">
      <w:pPr>
        <w:jc w:val="both"/>
        <w:rPr>
          <w:sz w:val="28"/>
          <w:szCs w:val="28"/>
          <w:lang w:eastAsia="ru-RU"/>
        </w:rPr>
      </w:pPr>
    </w:p>
    <w:p w:rsidR="00245D87" w:rsidRDefault="00245D87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EA4AD9">
          <w:rPr>
            <w:rStyle w:val="Hyperlink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Hyperlink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Hyperlink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8F3750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245D87" w:rsidRDefault="00245D87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45D87" w:rsidRDefault="00245D87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сельского поселения Кедровый</w:t>
      </w:r>
      <w:r w:rsidRPr="00EA4AD9">
        <w:rPr>
          <w:sz w:val="28"/>
          <w:szCs w:val="28"/>
          <w:lang w:eastAsia="ru-RU"/>
        </w:rPr>
        <w:t>.</w:t>
      </w:r>
    </w:p>
    <w:p w:rsidR="00245D87" w:rsidRPr="009E2C47" w:rsidRDefault="00245D87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245D87" w:rsidRPr="009E2C47" w:rsidRDefault="00245D87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Кедровый.</w:t>
      </w:r>
    </w:p>
    <w:p w:rsidR="00245D87" w:rsidRDefault="00245D87" w:rsidP="008F3750">
      <w:pPr>
        <w:ind w:firstLine="709"/>
        <w:jc w:val="both"/>
        <w:rPr>
          <w:sz w:val="28"/>
          <w:szCs w:val="28"/>
        </w:rPr>
      </w:pPr>
    </w:p>
    <w:p w:rsidR="00245D87" w:rsidRDefault="00245D87" w:rsidP="008F3750">
      <w:pPr>
        <w:ind w:firstLine="709"/>
        <w:jc w:val="both"/>
        <w:rPr>
          <w:sz w:val="28"/>
          <w:szCs w:val="28"/>
        </w:rPr>
      </w:pPr>
    </w:p>
    <w:p w:rsidR="00245D87" w:rsidRDefault="00245D87" w:rsidP="008F3750">
      <w:pPr>
        <w:ind w:firstLine="709"/>
        <w:jc w:val="both"/>
        <w:rPr>
          <w:sz w:val="28"/>
          <w:szCs w:val="28"/>
        </w:rPr>
      </w:pPr>
    </w:p>
    <w:p w:rsidR="00245D87" w:rsidRDefault="00245D87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45D87" w:rsidRDefault="00245D87" w:rsidP="008F3750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Кедровый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И.Г. Воронов</w:t>
      </w:r>
    </w:p>
    <w:p w:rsidR="00245D87" w:rsidRDefault="00245D87" w:rsidP="00B90F9A">
      <w:pPr>
        <w:jc w:val="both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Default="00245D87" w:rsidP="00EA4AD9">
      <w:pPr>
        <w:ind w:firstLine="709"/>
        <w:jc w:val="right"/>
        <w:rPr>
          <w:sz w:val="28"/>
          <w:szCs w:val="28"/>
        </w:rPr>
      </w:pPr>
    </w:p>
    <w:p w:rsidR="00245D87" w:rsidRPr="00EA4AD9" w:rsidRDefault="00245D87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245D87" w:rsidRDefault="00245D87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45D87" w:rsidRDefault="00245D87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45D87" w:rsidRPr="00EA4AD9" w:rsidRDefault="00245D87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00.00.2020 № ПРОЕКТ</w:t>
      </w:r>
    </w:p>
    <w:p w:rsidR="00245D87" w:rsidRPr="00EA4AD9" w:rsidRDefault="00245D87" w:rsidP="00EA4AD9">
      <w:pPr>
        <w:ind w:firstLine="709"/>
        <w:jc w:val="both"/>
        <w:rPr>
          <w:sz w:val="28"/>
          <w:szCs w:val="28"/>
        </w:rPr>
      </w:pPr>
    </w:p>
    <w:p w:rsidR="00245D87" w:rsidRPr="00EA4AD9" w:rsidRDefault="00245D87" w:rsidP="0051692C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245D87" w:rsidRPr="00EA4AD9" w:rsidRDefault="00245D87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Pr="00EA4AD9">
        <w:rPr>
          <w:sz w:val="28"/>
          <w:szCs w:val="28"/>
        </w:rPr>
        <w:t xml:space="preserve"> НАЛОГОВЫХ РАСХОДОВ</w:t>
      </w:r>
    </w:p>
    <w:p w:rsidR="00245D87" w:rsidRDefault="00245D87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45D87" w:rsidRPr="00EA4AD9" w:rsidRDefault="00245D87" w:rsidP="00EA4AD9">
      <w:pPr>
        <w:ind w:firstLine="709"/>
        <w:jc w:val="center"/>
        <w:rPr>
          <w:sz w:val="28"/>
          <w:szCs w:val="28"/>
        </w:rPr>
      </w:pPr>
    </w:p>
    <w:p w:rsidR="00245D87" w:rsidRDefault="00245D87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245D87" w:rsidRPr="00F53426" w:rsidRDefault="00245D87" w:rsidP="0051692C">
      <w:pPr>
        <w:jc w:val="center"/>
        <w:rPr>
          <w:sz w:val="28"/>
          <w:szCs w:val="28"/>
        </w:rPr>
      </w:pPr>
    </w:p>
    <w:p w:rsidR="00245D87" w:rsidRPr="00F53426" w:rsidRDefault="00245D87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5D87" w:rsidRPr="00F402C3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245D87" w:rsidRPr="00F402C3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 xml:space="preserve">нформация предоставляется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>
        <w:rPr>
          <w:sz w:val="28"/>
          <w:szCs w:val="28"/>
        </w:rPr>
        <w:t xml:space="preserve">х текущему налоговому периоду. </w:t>
      </w:r>
    </w:p>
    <w:p w:rsidR="00245D87" w:rsidRPr="004A0781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  <w:r>
        <w:rPr>
          <w:sz w:val="28"/>
          <w:szCs w:val="28"/>
        </w:rPr>
        <w:t xml:space="preserve"> 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>
        <w:rPr>
          <w:sz w:val="28"/>
          <w:szCs w:val="28"/>
        </w:rPr>
        <w:t>земельному налогу;</w:t>
      </w:r>
    </w:p>
    <w:p w:rsidR="00245D87" w:rsidRPr="004A0781" w:rsidRDefault="00245D87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0781">
        <w:rPr>
          <w:sz w:val="28"/>
          <w:szCs w:val="28"/>
        </w:rPr>
        <w:t xml:space="preserve">налогоплательщиков – </w:t>
      </w:r>
      <w:r>
        <w:rPr>
          <w:sz w:val="28"/>
          <w:szCs w:val="28"/>
        </w:rPr>
        <w:t xml:space="preserve">физических лиц </w:t>
      </w:r>
      <w:r w:rsidRPr="001421C8">
        <w:rPr>
          <w:sz w:val="28"/>
          <w:szCs w:val="28"/>
        </w:rPr>
        <w:t xml:space="preserve">(далее – налогоплательщики – физические лица)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 xml:space="preserve">: 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245D87" w:rsidRPr="004A0781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3) физических лиц, являющихся в соответствии с законодательством о налогах и сборах индивидуальными предпринимателями,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 xml:space="preserve">: </w:t>
      </w:r>
    </w:p>
    <w:p w:rsidR="00245D87" w:rsidRDefault="00245D87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245D87" w:rsidRPr="004A0781" w:rsidRDefault="00245D87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финансово-экономический сектор</w:t>
      </w:r>
      <w:r w:rsidRPr="00AB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Кедровый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>
        <w:rPr>
          <w:sz w:val="28"/>
          <w:szCs w:val="28"/>
        </w:rPr>
        <w:t xml:space="preserve">  </w:t>
      </w:r>
    </w:p>
    <w:p w:rsidR="00245D87" w:rsidRPr="008F5D12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8. Информацию по пунктам 19, 21, 22</w:t>
      </w:r>
      <w:r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23, 24 паспорта налогового расхода уполномоченный орган использует на основании данных Межрайонной ИФНС России № 1 по Ханты-Мансийскому автономному округу – Югре (далее – МИФНС России № 1 по автономному округу) в порядке, указанном в соглашении между МИФНС России № 1 по автономному округу и администрацией </w:t>
      </w:r>
      <w:r>
        <w:rPr>
          <w:sz w:val="28"/>
          <w:szCs w:val="28"/>
        </w:rPr>
        <w:t>сельского поселения Кедровый</w:t>
      </w:r>
      <w:r w:rsidRPr="00807AB4">
        <w:rPr>
          <w:sz w:val="28"/>
          <w:szCs w:val="28"/>
        </w:rPr>
        <w:t>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Ханты-Мансийского района </w:t>
      </w:r>
      <w:r w:rsidRPr="00F5342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 (далее – официальный сайт) в разделе «СП Кедровый»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45D87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утверждается распоряжением администрации сельского поселения Кедровый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>
        <w:rPr>
          <w:sz w:val="28"/>
          <w:szCs w:val="28"/>
        </w:rPr>
        <w:t xml:space="preserve"> </w:t>
      </w:r>
    </w:p>
    <w:p w:rsidR="00245D87" w:rsidRPr="00512430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245D87" w:rsidRPr="00F53426" w:rsidRDefault="00245D87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245D87" w:rsidRPr="00F53426" w:rsidRDefault="00245D87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>
        <w:rPr>
          <w:sz w:val="28"/>
          <w:szCs w:val="28"/>
        </w:rPr>
        <w:t xml:space="preserve">  </w:t>
      </w:r>
    </w:p>
    <w:p w:rsidR="00245D87" w:rsidRPr="00044549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245D87" w:rsidRPr="00044549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245D87" w:rsidRPr="001421C8" w:rsidRDefault="00245D87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>Аналитическую записку уполномоченный орган направляет в Бюджетную комиссию</w:t>
      </w:r>
      <w:r>
        <w:rPr>
          <w:sz w:val="28"/>
          <w:szCs w:val="28"/>
        </w:rPr>
        <w:t xml:space="preserve"> </w:t>
      </w:r>
      <w:r w:rsidRPr="001421C8">
        <w:rPr>
          <w:sz w:val="28"/>
          <w:szCs w:val="28"/>
        </w:rPr>
        <w:t>(далее – Комиссия) на очередной финансовый год и плановый период до 25 июля.</w:t>
      </w:r>
      <w:r>
        <w:rPr>
          <w:sz w:val="28"/>
          <w:szCs w:val="28"/>
        </w:rPr>
        <w:t xml:space="preserve"> </w:t>
      </w:r>
    </w:p>
    <w:p w:rsidR="00245D87" w:rsidRPr="00807AB4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>до 15 августа направляет Аналитическую записку с учетом з</w:t>
      </w:r>
      <w:r>
        <w:rPr>
          <w:sz w:val="28"/>
          <w:szCs w:val="28"/>
        </w:rPr>
        <w:t>амечаний, предложений Комиссии г</w:t>
      </w:r>
      <w:r w:rsidRPr="00807AB4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 Кедровый</w:t>
      </w:r>
      <w:r w:rsidRPr="00807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>
        <w:rPr>
          <w:sz w:val="28"/>
          <w:szCs w:val="28"/>
        </w:rPr>
        <w:t>г</w:t>
      </w:r>
      <w:r w:rsidRPr="00807AB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>выступают органы администрации</w:t>
      </w:r>
      <w:r>
        <w:rPr>
          <w:sz w:val="28"/>
          <w:szCs w:val="28"/>
        </w:rPr>
        <w:t xml:space="preserve"> сельского поселения Кедровый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>
        <w:rPr>
          <w:sz w:val="28"/>
          <w:szCs w:val="28"/>
        </w:rPr>
        <w:t xml:space="preserve">  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>
        <w:rPr>
          <w:sz w:val="28"/>
          <w:szCs w:val="28"/>
        </w:rPr>
        <w:t>:</w:t>
      </w:r>
    </w:p>
    <w:p w:rsidR="00245D87" w:rsidRPr="00A0458E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>
        <w:rPr>
          <w:sz w:val="28"/>
          <w:szCs w:val="28"/>
        </w:rPr>
        <w:t xml:space="preserve"> </w:t>
      </w:r>
    </w:p>
    <w:p w:rsidR="00245D87" w:rsidRPr="00A0458E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сельского поселения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>
        <w:rPr>
          <w:sz w:val="28"/>
          <w:szCs w:val="28"/>
        </w:rPr>
        <w:t xml:space="preserve">  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>
        <w:rPr>
          <w:sz w:val="28"/>
          <w:szCs w:val="28"/>
        </w:rPr>
        <w:t xml:space="preserve"> по истечении отчетного периода;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сопоставления, планируемого к предоставлению налогового расхода для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>
        <w:rPr>
          <w:sz w:val="28"/>
          <w:szCs w:val="28"/>
        </w:rPr>
        <w:t xml:space="preserve">ного уровня целевого индикатора; </w:t>
      </w:r>
    </w:p>
    <w:p w:rsidR="00245D87" w:rsidRPr="00F53426" w:rsidRDefault="00245D87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>
        <w:rPr>
          <w:sz w:val="28"/>
          <w:szCs w:val="28"/>
        </w:rPr>
        <w:t>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 xml:space="preserve">о к введению налогового расхода;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>
        <w:rPr>
          <w:sz w:val="28"/>
          <w:szCs w:val="28"/>
        </w:rPr>
        <w:t xml:space="preserve">о к введению налогового расхода;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>
        <w:rPr>
          <w:sz w:val="28"/>
          <w:szCs w:val="28"/>
        </w:rPr>
        <w:t xml:space="preserve">;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>
        <w:rPr>
          <w:sz w:val="28"/>
          <w:szCs w:val="28"/>
        </w:rPr>
        <w:t>нормативные правовые акты</w:t>
      </w:r>
      <w:r w:rsidRPr="00F534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>
        <w:rPr>
          <w:sz w:val="28"/>
          <w:szCs w:val="28"/>
        </w:rPr>
        <w:t>на территории 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245D87" w:rsidRPr="00A0458E" w:rsidRDefault="00245D87" w:rsidP="0051692C">
      <w:pPr>
        <w:ind w:firstLine="709"/>
        <w:contextualSpacing/>
        <w:jc w:val="both"/>
        <w:rPr>
          <w:sz w:val="28"/>
          <w:szCs w:val="28"/>
        </w:rPr>
      </w:pPr>
      <w:bookmarkStart w:id="3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3"/>
      <w:r w:rsidRPr="00A0458E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 xml:space="preserve">уполномоченный орган рассматривает и </w:t>
      </w:r>
      <w:r w:rsidRPr="00B04DD8">
        <w:rPr>
          <w:sz w:val="28"/>
          <w:szCs w:val="28"/>
        </w:rPr>
        <w:t>направляет в Комиссию в очередном финансовом году.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245D87" w:rsidRPr="00F53426" w:rsidRDefault="00245D8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4" w:name="_Hlk15899227"/>
      <w:r w:rsidRPr="00044549">
        <w:rPr>
          <w:sz w:val="28"/>
          <w:szCs w:val="28"/>
        </w:rPr>
        <w:t>предоставляемых налоговых расходов</w:t>
      </w:r>
      <w:bookmarkEnd w:id="4"/>
      <w:r w:rsidRPr="00044549">
        <w:rPr>
          <w:sz w:val="28"/>
          <w:szCs w:val="28"/>
        </w:rPr>
        <w:t xml:space="preserve"> включает: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>
        <w:rPr>
          <w:sz w:val="28"/>
          <w:szCs w:val="28"/>
        </w:rPr>
        <w:t xml:space="preserve"> муниципальных</w:t>
      </w:r>
      <w:r w:rsidRPr="0004454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>
        <w:rPr>
          <w:sz w:val="28"/>
          <w:szCs w:val="28"/>
        </w:rPr>
        <w:t xml:space="preserve"> 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245D87" w:rsidRPr="00044549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>
        <w:rPr>
          <w:sz w:val="28"/>
          <w:szCs w:val="28"/>
        </w:rPr>
        <w:t xml:space="preserve">  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>
        <w:rPr>
          <w:sz w:val="28"/>
          <w:szCs w:val="28"/>
        </w:rPr>
        <w:t xml:space="preserve">сельского поселения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 xml:space="preserve">сельского поселения,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0A0"/>
      </w:tblPr>
      <w:tblGrid>
        <w:gridCol w:w="7440"/>
        <w:gridCol w:w="1630"/>
      </w:tblGrid>
      <w:tr w:rsidR="00245D87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245D87" w:rsidRPr="00F53426" w:rsidRDefault="00245D87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246DC">
              <w:rPr>
                <w:sz w:val="28"/>
                <w:szCs w:val="28"/>
              </w:rPr>
              <w:fldChar w:fldCharType="begin"/>
            </w:r>
            <w:r w:rsidRPr="00F246DC">
              <w:rPr>
                <w:sz w:val="28"/>
                <w:szCs w:val="28"/>
              </w:rPr>
              <w:instrText xml:space="preserve"> QUOTE </w:instrText>
            </w:r>
            <w:r w:rsidRPr="00F246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3261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13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246DC">
              <w:rPr>
                <w:sz w:val="28"/>
                <w:szCs w:val="28"/>
              </w:rPr>
              <w:instrText xml:space="preserve"> </w:instrText>
            </w:r>
            <w:r w:rsidRPr="00F246DC">
              <w:rPr>
                <w:sz w:val="28"/>
                <w:szCs w:val="28"/>
              </w:rPr>
              <w:fldChar w:fldCharType="separate"/>
            </w:r>
            <w:r w:rsidRPr="00F246DC">
              <w:pict>
                <v:shape id="_x0000_i1026" type="#_x0000_t75" style="width:19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3261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13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246DC">
              <w:rPr>
                <w:sz w:val="28"/>
                <w:szCs w:val="28"/>
              </w:rPr>
              <w:fldChar w:fldCharType="end"/>
            </w:r>
            <w:r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245D87" w:rsidRPr="00F53426" w:rsidRDefault="00245D87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27" type="#_x0000_t75" style="width:7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273F6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273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28" type="#_x0000_t75" style="width:7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273F6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273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– объем предоставленных налоговых расходов.</w:t>
      </w:r>
    </w:p>
    <w:p w:rsidR="00245D87" w:rsidRPr="00F53426" w:rsidRDefault="00245D87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0A0"/>
      </w:tblPr>
      <w:tblGrid>
        <w:gridCol w:w="7440"/>
        <w:gridCol w:w="1630"/>
      </w:tblGrid>
      <w:tr w:rsidR="00245D87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245D87" w:rsidRPr="0051692C" w:rsidRDefault="00245D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246DC">
              <w:pict>
                <v:shape id="_x0000_i1029" type="#_x0000_t75" style="width:209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768D7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768D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±СЋРґР¶ СЂРµР· Р°Р»СЊ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w:softHyphen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’РєР»Р°Рґ РђР»СЊС‚РњРµС…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ћР±СЉРµРјР Р°СЃС…РђР»СЊС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630" w:type="dxa"/>
            <w:vAlign w:val="center"/>
          </w:tcPr>
          <w:p w:rsidR="00245D87" w:rsidRPr="00F53426" w:rsidRDefault="00245D87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30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57109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57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 Р°Р»СЊС‚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31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57109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57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 Р°Р»СЊС‚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F53426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вклад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>
        <w:rPr>
          <w:sz w:val="28"/>
          <w:szCs w:val="28"/>
        </w:rPr>
        <w:t xml:space="preserve"> 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сельского поселения; 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РасхАльт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046"/>
        <w:gridCol w:w="1299"/>
      </w:tblGrid>
      <w:tr w:rsidR="00245D87" w:rsidRPr="00512430" w:rsidTr="0051692C">
        <w:tc>
          <w:tcPr>
            <w:tcW w:w="8046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6DC">
              <w:rPr>
                <w:noProof/>
                <w:sz w:val="28"/>
                <w:szCs w:val="28"/>
                <w:lang w:eastAsia="ru-RU"/>
              </w:rPr>
              <w:pict>
                <v:shape id="Рисунок 2" o:spid="_x0000_i1032" type="#_x0000_t75" style="width:169.5pt;height:38.25pt;visibility:visible">
                  <v:imagedata r:id="rId12" o:title=""/>
                </v:shape>
              </w:pict>
            </w:r>
          </w:p>
        </w:tc>
        <w:tc>
          <w:tcPr>
            <w:tcW w:w="1299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r w:rsidRPr="00F53426">
        <w:rPr>
          <w:sz w:val="28"/>
          <w:szCs w:val="28"/>
        </w:rPr>
        <w:t xml:space="preserve"> – объем налогов, </w:t>
      </w:r>
      <w:r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>
        <w:rPr>
          <w:sz w:val="28"/>
          <w:szCs w:val="28"/>
        </w:rPr>
        <w:t xml:space="preserve"> задекларированных плательщиками для уплаты в бюджет сельского поселения,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 xml:space="preserve">oj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>
        <w:rPr>
          <w:sz w:val="28"/>
          <w:szCs w:val="28"/>
        </w:rPr>
        <w:t xml:space="preserve">а 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046"/>
        <w:gridCol w:w="1524"/>
      </w:tblGrid>
      <w:tr w:rsidR="00245D87" w:rsidRPr="00512430" w:rsidTr="0051692C">
        <w:tc>
          <w:tcPr>
            <w:tcW w:w="8046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r = 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9A5E9D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188"/>
        <w:gridCol w:w="1382"/>
      </w:tblGrid>
      <w:tr w:rsidR="00245D87" w:rsidRPr="00512430" w:rsidTr="0051692C">
        <w:tc>
          <w:tcPr>
            <w:tcW w:w="818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6DC">
              <w:rPr>
                <w:iCs/>
                <w:sz w:val="28"/>
                <w:szCs w:val="28"/>
              </w:rPr>
              <w:fldChar w:fldCharType="begin"/>
            </w:r>
            <w:r w:rsidRPr="00F246DC">
              <w:rPr>
                <w:iCs/>
                <w:sz w:val="28"/>
                <w:szCs w:val="28"/>
              </w:rPr>
              <w:instrText xml:space="preserve"> QUOTE </w:instrText>
            </w:r>
            <w:r w:rsidRPr="00F246DC">
              <w:pict>
                <v:shape id="_x0000_i1033" type="#_x0000_t75" style="width:160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24A8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E24A8&quot;&gt;&lt;m:oMathPara&gt;&lt;m:oMath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246DC">
              <w:rPr>
                <w:iCs/>
                <w:sz w:val="28"/>
                <w:szCs w:val="28"/>
              </w:rPr>
              <w:instrText xml:space="preserve"> </w:instrText>
            </w:r>
            <w:r w:rsidRPr="00F246DC">
              <w:rPr>
                <w:iCs/>
                <w:sz w:val="28"/>
                <w:szCs w:val="28"/>
              </w:rPr>
              <w:fldChar w:fldCharType="separate"/>
            </w:r>
            <w:r w:rsidRPr="00F246DC">
              <w:pict>
                <v:shape id="_x0000_i1034" type="#_x0000_t75" style="width:160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24A8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E24A8&quot;&gt;&lt;m:oMathPara&gt;&lt;m:oMath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246DC">
              <w:rPr>
                <w:iCs/>
                <w:sz w:val="28"/>
                <w:szCs w:val="28"/>
              </w:rPr>
              <w:fldChar w:fldCharType="end"/>
            </w:r>
            <w:r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>
        <w:rPr>
          <w:sz w:val="28"/>
          <w:szCs w:val="28"/>
        </w:rPr>
        <w:t xml:space="preserve"> 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905"/>
        <w:gridCol w:w="1665"/>
      </w:tblGrid>
      <w:tr w:rsidR="00245D87" w:rsidRPr="00512430" w:rsidTr="0051692C">
        <w:trPr>
          <w:trHeight w:val="699"/>
        </w:trPr>
        <w:tc>
          <w:tcPr>
            <w:tcW w:w="7905" w:type="dxa"/>
            <w:vAlign w:val="center"/>
          </w:tcPr>
          <w:p w:rsidR="00245D87" w:rsidRPr="00512430" w:rsidRDefault="00245D87" w:rsidP="0051692C">
            <w:pPr>
              <w:ind w:firstLine="709"/>
              <w:jc w:val="center"/>
              <w:rPr>
                <w:sz w:val="28"/>
                <w:szCs w:val="28"/>
              </w:rPr>
            </w:pPr>
            <w:r w:rsidRPr="00F246DC">
              <w:rPr>
                <w:sz w:val="28"/>
                <w:szCs w:val="28"/>
              </w:rPr>
              <w:fldChar w:fldCharType="begin"/>
            </w:r>
            <w:r w:rsidRPr="00F246DC">
              <w:rPr>
                <w:sz w:val="28"/>
                <w:szCs w:val="28"/>
              </w:rPr>
              <w:instrText xml:space="preserve"> QUOTE </w:instrText>
            </w:r>
            <w:r w:rsidRPr="00F246DC">
              <w:pict>
                <v:shape id="_x0000_i1035" type="#_x0000_t75" style="width:290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076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8076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С„.  РІРєР»Р°РґР° РќР 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246DC">
              <w:rPr>
                <w:sz w:val="28"/>
                <w:szCs w:val="28"/>
              </w:rPr>
              <w:instrText xml:space="preserve"> </w:instrText>
            </w:r>
            <w:r w:rsidRPr="00F246DC">
              <w:rPr>
                <w:sz w:val="28"/>
                <w:szCs w:val="28"/>
              </w:rPr>
              <w:fldChar w:fldCharType="separate"/>
            </w:r>
            <w:r w:rsidRPr="00F246DC">
              <w:pict>
                <v:shape id="_x0000_i1036" type="#_x0000_t75" style="width:290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076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8076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С„.  РІРєР»Р°РґР° РќР 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РєР»Р°РґРќ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246DC">
              <w:rPr>
                <w:sz w:val="28"/>
                <w:szCs w:val="28"/>
              </w:rPr>
              <w:fldChar w:fldCharType="end"/>
            </w:r>
            <w:r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245D87" w:rsidRPr="00512430" w:rsidRDefault="00245D87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245D87" w:rsidRPr="00512430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Pr="00F5342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512430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245D87" w:rsidRPr="00512430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Pr="00F5342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51243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0A0"/>
      </w:tblPr>
      <w:tblGrid>
        <w:gridCol w:w="7157"/>
        <w:gridCol w:w="1630"/>
      </w:tblGrid>
      <w:tr w:rsidR="00245D87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245D87" w:rsidRPr="00F53426" w:rsidRDefault="00245D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245D87" w:rsidRPr="00F53426" w:rsidRDefault="00245D87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37" type="#_x0000_t75" style="width:6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B2B24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B2B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38" type="#_x0000_t75" style="width:6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B2B24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B2B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39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553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5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40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553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5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значение целево</w:t>
      </w:r>
      <w:r>
        <w:rPr>
          <w:sz w:val="28"/>
          <w:szCs w:val="28"/>
        </w:rPr>
        <w:t>го индикатора в базовом периоде;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>
        <w:rPr>
          <w:sz w:val="28"/>
          <w:szCs w:val="28"/>
        </w:rPr>
        <w:t>я</w:t>
      </w:r>
      <w:r w:rsidRPr="00F53426">
        <w:rPr>
          <w:sz w:val="28"/>
          <w:szCs w:val="28"/>
        </w:rPr>
        <w:t xml:space="preserve"> целевого индикатора.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 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0A0"/>
      </w:tblPr>
      <w:tblGrid>
        <w:gridCol w:w="9605"/>
        <w:gridCol w:w="877"/>
      </w:tblGrid>
      <w:tr w:rsidR="00245D87" w:rsidRPr="00512430" w:rsidTr="0051692C">
        <w:trPr>
          <w:trHeight w:val="699"/>
        </w:trPr>
        <w:tc>
          <w:tcPr>
            <w:tcW w:w="9605" w:type="dxa"/>
            <w:vAlign w:val="center"/>
          </w:tcPr>
          <w:p w:rsidR="00245D87" w:rsidRPr="00F53426" w:rsidRDefault="00245D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245D87" w:rsidRPr="00F53426" w:rsidRDefault="00245D87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41" type="#_x0000_t75" style="width:6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2BBF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C2BB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42" type="#_x0000_t75" style="width:6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2BBF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C2BB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43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3AFA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63A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44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3AFA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63A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245D87" w:rsidRPr="00C74AF8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Pr="00C74AF8">
        <w:rPr>
          <w:sz w:val="28"/>
          <w:szCs w:val="28"/>
        </w:rPr>
        <w:t>показателей в рассматриваемом периоде.</w:t>
      </w:r>
      <w:r>
        <w:rPr>
          <w:sz w:val="28"/>
          <w:szCs w:val="28"/>
        </w:rPr>
        <w:t xml:space="preserve"> </w:t>
      </w:r>
    </w:p>
    <w:p w:rsidR="00245D87" w:rsidRDefault="00245D87" w:rsidP="00516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30">
        <w:rPr>
          <w:rFonts w:ascii="Times New Roman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87" w:rsidRPr="00F53426" w:rsidRDefault="00245D87" w:rsidP="00516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>
        <w:rPr>
          <w:sz w:val="28"/>
          <w:szCs w:val="28"/>
        </w:rPr>
        <w:t xml:space="preserve">я в соответствии </w:t>
      </w:r>
      <w:r w:rsidRPr="00F53426">
        <w:rPr>
          <w:sz w:val="28"/>
          <w:szCs w:val="28"/>
        </w:rPr>
        <w:t>с пунктом 32 Порядка;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245D87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</w:p>
    <w:p w:rsidR="00245D87" w:rsidRPr="0051692C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pict>
          <v:shape id="_x0000_i1045" type="#_x0000_t75" style="width:359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3124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4312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‘Р­РїР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d&gt;&lt;m:dPr&gt;&lt;m:ctrlPr&gt;&lt;w:rPr&gt;&lt;w:rFonts w:ascii=&quot;Cambria Math&quot; w:h-ansi=&quot;Cambria Math&quot;/&gt;&lt;wx:font wx:val=&quot;Cambria Math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d&gt;&lt;m:dPr&gt;&lt;m:ctrlPr&gt;&lt;w:rPr&gt;&lt;w:rFonts w:ascii=&quot;Cambria Math&quot; w:h-ansi=&quot;Cambria Math&quot;/&gt;&lt;wx:font wx:val=&quot;Cambria Math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                            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                                     ,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46" type="#_x0000_t75" style="width:30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36666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36666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47" type="#_x0000_t75" style="width:30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36666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36666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ожидаемая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в текущем финансовом году для j-</w:t>
      </w:r>
      <w:r>
        <w:rPr>
          <w:sz w:val="28"/>
          <w:szCs w:val="28"/>
        </w:rPr>
        <w:t xml:space="preserve">ой категории налогоплательщиков; 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48" type="#_x0000_t75" style="width: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86F25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86F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49" type="#_x0000_t75" style="width: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86F25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86F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>
        <w:rPr>
          <w:sz w:val="28"/>
          <w:szCs w:val="28"/>
        </w:rPr>
        <w:t xml:space="preserve">  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50" type="#_x0000_t75" style="width:3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45A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F745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51" type="#_x0000_t75" style="width:3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45A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F745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>льготы для j-ой категории налогоплательщиков;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52" type="#_x0000_t75" style="width:3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A62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077A62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53" type="#_x0000_t75" style="width:3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A62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077A62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>
        <w:rPr>
          <w:sz w:val="28"/>
          <w:szCs w:val="28"/>
        </w:rPr>
        <w:t xml:space="preserve"> 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54" type="#_x0000_t75" style="width:2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5F4D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C5F4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55" type="#_x0000_t75" style="width:2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5F4D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C5F4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56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3EE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C063E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57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3EE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C063E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</w:t>
      </w:r>
      <w:r>
        <w:rPr>
          <w:sz w:val="28"/>
          <w:szCs w:val="28"/>
        </w:rPr>
        <w:t>ков в году, следующем за годом,</w:t>
      </w:r>
      <w:r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245D87" w:rsidRPr="000433CF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58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2F8D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02F8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59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2F8D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02F8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налогоплательщиков во в</w:t>
      </w:r>
      <w:r>
        <w:rPr>
          <w:sz w:val="28"/>
          <w:szCs w:val="28"/>
        </w:rPr>
        <w:t>тором году, следующем за годом,</w:t>
      </w:r>
      <w:r w:rsidRPr="000433CF">
        <w:rPr>
          <w:sz w:val="28"/>
          <w:szCs w:val="28"/>
        </w:rPr>
        <w:t xml:space="preserve"> с которого планируется предоставление льготы.</w:t>
      </w:r>
      <w:r>
        <w:rPr>
          <w:sz w:val="28"/>
          <w:szCs w:val="28"/>
        </w:rPr>
        <w:t xml:space="preserve"> </w:t>
      </w:r>
    </w:p>
    <w:p w:rsidR="00245D87" w:rsidRPr="00FF31EA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>
        <w:rPr>
          <w:sz w:val="28"/>
          <w:szCs w:val="28"/>
        </w:rPr>
        <w:t xml:space="preserve"> сельского поселения</w:t>
      </w:r>
      <w:r w:rsidRPr="00F402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5D87" w:rsidRPr="00F53426" w:rsidRDefault="00245D87" w:rsidP="00704245">
      <w:pPr>
        <w:ind w:firstLine="709"/>
        <w:jc w:val="both"/>
        <w:rPr>
          <w:sz w:val="28"/>
          <w:szCs w:val="28"/>
        </w:rPr>
        <w:sectPr w:rsidR="00245D87" w:rsidRPr="00F53426" w:rsidSect="00BD0CF7">
          <w:headerReference w:type="default" r:id="rId26"/>
          <w:headerReference w:type="first" r:id="rId27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1</w:t>
      </w:r>
    </w:p>
    <w:p w:rsidR="00245D87" w:rsidRDefault="00245D87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F402C3" w:rsidRDefault="00245D87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87" w:rsidRPr="00D20580" w:rsidRDefault="00245D87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245D87" w:rsidRPr="00D20580" w:rsidRDefault="00245D87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</w:t>
      </w:r>
    </w:p>
    <w:p w:rsidR="00245D87" w:rsidRPr="00D20580" w:rsidRDefault="00245D87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F402C3" w:rsidRDefault="00245D87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3402"/>
      </w:tblGrid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245D87" w:rsidRPr="00F402C3" w:rsidRDefault="00245D87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245D87" w:rsidRPr="00F402C3" w:rsidRDefault="00245D87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45D87" w:rsidRPr="00512430" w:rsidTr="006235AC">
        <w:tc>
          <w:tcPr>
            <w:tcW w:w="9464" w:type="dxa"/>
            <w:gridSpan w:val="3"/>
          </w:tcPr>
          <w:p w:rsidR="00245D87" w:rsidRPr="00F402C3" w:rsidRDefault="00245D87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512430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512430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512430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9464" w:type="dxa"/>
            <w:gridSpan w:val="3"/>
          </w:tcPr>
          <w:p w:rsidR="00245D87" w:rsidRPr="00F402C3" w:rsidRDefault="00245D87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512430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512430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45D87" w:rsidRPr="00F402C3" w:rsidRDefault="00245D87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245D87" w:rsidRPr="00512430" w:rsidTr="006235AC">
        <w:tc>
          <w:tcPr>
            <w:tcW w:w="9464" w:type="dxa"/>
            <w:gridSpan w:val="3"/>
          </w:tcPr>
          <w:p w:rsidR="00245D87" w:rsidRPr="00F402C3" w:rsidRDefault="00245D87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245D87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зовый объем налогов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45D87" w:rsidRPr="00512430" w:rsidTr="006235AC">
        <w:tc>
          <w:tcPr>
            <w:tcW w:w="675" w:type="dxa"/>
          </w:tcPr>
          <w:p w:rsidR="00245D87" w:rsidRPr="00F402C3" w:rsidRDefault="00245D87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45D87" w:rsidRPr="00F402C3" w:rsidRDefault="00245D87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D87" w:rsidRPr="00F402C3" w:rsidRDefault="00245D87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245D87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2 </w:t>
      </w:r>
    </w:p>
    <w:p w:rsidR="00245D87" w:rsidRDefault="00245D87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5D87" w:rsidRPr="006235AC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245D87" w:rsidRPr="006235AC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>
        <w:rPr>
          <w:sz w:val="28"/>
          <w:szCs w:val="28"/>
        </w:rPr>
        <w:t xml:space="preserve">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402C3" w:rsidRDefault="00245D87" w:rsidP="007326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7326B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245D87" w:rsidRPr="00F402C3" w:rsidRDefault="00245D87" w:rsidP="0051692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сельского поселения Кедровый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5D87" w:rsidRPr="00F402C3" w:rsidRDefault="00245D87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245D87" w:rsidRPr="00F402C3" w:rsidRDefault="00245D87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>
        <w:rPr>
          <w:sz w:val="28"/>
          <w:szCs w:val="28"/>
        </w:rPr>
        <w:t>____.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245D87" w:rsidRPr="00F402C3" w:rsidRDefault="00245D87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>
        <w:rPr>
          <w:sz w:val="28"/>
          <w:szCs w:val="28"/>
        </w:rPr>
        <w:t xml:space="preserve">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>
        <w:rPr>
          <w:sz w:val="28"/>
          <w:szCs w:val="28"/>
        </w:rPr>
        <w:t>_______________________________.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245D87" w:rsidRPr="00F402C3" w:rsidRDefault="00245D87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2695"/>
        <w:gridCol w:w="2125"/>
      </w:tblGrid>
      <w:tr w:rsidR="00245D87" w:rsidRPr="00512430" w:rsidTr="00AC6096">
        <w:tc>
          <w:tcPr>
            <w:tcW w:w="817" w:type="dxa"/>
          </w:tcPr>
          <w:p w:rsidR="00245D87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245D87" w:rsidRPr="00512430" w:rsidTr="00AC6096">
        <w:tc>
          <w:tcPr>
            <w:tcW w:w="8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5D87" w:rsidRPr="00512430" w:rsidTr="00AC6096">
        <w:tc>
          <w:tcPr>
            <w:tcW w:w="8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5D87" w:rsidRPr="00512430" w:rsidTr="00AC6096">
        <w:tc>
          <w:tcPr>
            <w:tcW w:w="8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551"/>
        <w:gridCol w:w="1985"/>
      </w:tblGrid>
      <w:tr w:rsidR="00245D87" w:rsidRPr="00512430" w:rsidTr="00AC6096">
        <w:tc>
          <w:tcPr>
            <w:tcW w:w="675" w:type="dxa"/>
          </w:tcPr>
          <w:p w:rsidR="00245D87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245D87" w:rsidRPr="00512430" w:rsidTr="00AC6096">
        <w:tc>
          <w:tcPr>
            <w:tcW w:w="675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245D87" w:rsidRPr="00512430" w:rsidRDefault="00245D87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675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675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245D87" w:rsidRPr="00512430" w:rsidRDefault="00245D87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675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675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5D87" w:rsidRDefault="00245D87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>
        <w:rPr>
          <w:sz w:val="28"/>
          <w:szCs w:val="28"/>
        </w:rPr>
        <w:t>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поддержки являются: </w:t>
      </w:r>
    </w:p>
    <w:p w:rsidR="00245D87" w:rsidRPr="00F402C3" w:rsidRDefault="00245D87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  <w:r w:rsidRPr="00F402C3">
        <w:rPr>
          <w:sz w:val="28"/>
          <w:szCs w:val="28"/>
        </w:rPr>
        <w:t>.</w:t>
      </w:r>
    </w:p>
    <w:p w:rsidR="00245D87" w:rsidRPr="00754AD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>
        <w:rPr>
          <w:sz w:val="28"/>
          <w:szCs w:val="28"/>
        </w:rPr>
        <w:t>_________________________</w:t>
      </w:r>
      <w:r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>
        <w:rPr>
          <w:sz w:val="28"/>
          <w:szCs w:val="28"/>
        </w:rPr>
        <w:t xml:space="preserve"> предлагается _________________</w:t>
      </w:r>
      <w:r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245D87" w:rsidRDefault="00245D87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(сохранить, продлить, корректировать или отменить)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>
        <w:rPr>
          <w:sz w:val="28"/>
          <w:szCs w:val="28"/>
          <w:lang w:eastAsia="ru-RU"/>
        </w:rPr>
        <w:t xml:space="preserve">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245D87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3 </w:t>
      </w:r>
    </w:p>
    <w:p w:rsidR="00245D87" w:rsidRDefault="00245D87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512430" w:rsidRDefault="00245D87" w:rsidP="00B9259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5D87" w:rsidRPr="00AC6096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245D87" w:rsidRPr="00DC3F11" w:rsidRDefault="00245D87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7326B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______________.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____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>
        <w:rPr>
          <w:sz w:val="28"/>
          <w:szCs w:val="28"/>
        </w:rPr>
        <w:t xml:space="preserve">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>
        <w:rPr>
          <w:sz w:val="28"/>
          <w:szCs w:val="28"/>
        </w:rPr>
        <w:t xml:space="preserve">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402C3">
        <w:rPr>
          <w:sz w:val="28"/>
          <w:szCs w:val="28"/>
        </w:rPr>
        <w:t>. Планируемый срок действия налогового расхода: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>
        <w:rPr>
          <w:sz w:val="28"/>
          <w:szCs w:val="28"/>
        </w:rPr>
        <w:t>з</w:t>
      </w:r>
      <w:r w:rsidRPr="00F402C3">
        <w:rPr>
          <w:sz w:val="28"/>
          <w:szCs w:val="28"/>
        </w:rPr>
        <w:t>а 3 года, предшествующих текущему периоду: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Pr="00FA5398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Кедровый</w:t>
      </w:r>
      <w:r w:rsidRPr="00FA539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87" w:rsidRPr="00F402C3" w:rsidRDefault="00245D87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45D87" w:rsidRPr="00F402C3" w:rsidRDefault="00245D87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245D87" w:rsidRPr="00F402C3" w:rsidRDefault="00245D87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2C3">
        <w:rPr>
          <w:sz w:val="28"/>
          <w:szCs w:val="28"/>
        </w:rPr>
        <w:t>. Информационной базой для расчета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3627"/>
        <w:gridCol w:w="2695"/>
        <w:gridCol w:w="2125"/>
      </w:tblGrid>
      <w:tr w:rsidR="00245D87" w:rsidRPr="00512430" w:rsidTr="0051692C">
        <w:tc>
          <w:tcPr>
            <w:tcW w:w="1017" w:type="dxa"/>
          </w:tcPr>
          <w:p w:rsidR="00245D87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245D87" w:rsidRPr="00512430" w:rsidTr="0051692C">
        <w:tc>
          <w:tcPr>
            <w:tcW w:w="10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5D87" w:rsidRPr="00512430" w:rsidTr="0051692C">
        <w:tc>
          <w:tcPr>
            <w:tcW w:w="10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5D87" w:rsidRPr="00512430" w:rsidTr="0051692C">
        <w:tc>
          <w:tcPr>
            <w:tcW w:w="101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8"/>
        <w:gridCol w:w="2551"/>
        <w:gridCol w:w="1985"/>
      </w:tblGrid>
      <w:tr w:rsidR="00245D87" w:rsidRPr="00512430" w:rsidTr="00AC6096">
        <w:tc>
          <w:tcPr>
            <w:tcW w:w="540" w:type="dxa"/>
          </w:tcPr>
          <w:p w:rsidR="00245D87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245D87" w:rsidRPr="00512430" w:rsidTr="00AC6096">
        <w:tc>
          <w:tcPr>
            <w:tcW w:w="540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</w:tcPr>
          <w:p w:rsidR="00245D87" w:rsidRPr="00512430" w:rsidRDefault="00245D87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540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</w:tcPr>
          <w:p w:rsidR="00245D87" w:rsidRPr="00512430" w:rsidRDefault="00245D87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45D87" w:rsidRPr="00512430" w:rsidTr="00AC6096">
        <w:tc>
          <w:tcPr>
            <w:tcW w:w="540" w:type="dxa"/>
          </w:tcPr>
          <w:p w:rsidR="00245D87" w:rsidRPr="00512430" w:rsidRDefault="00245D87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2C3">
        <w:rPr>
          <w:sz w:val="28"/>
          <w:szCs w:val="28"/>
        </w:rPr>
        <w:t>. Из значений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245D87" w:rsidRPr="00F402C3" w:rsidRDefault="00245D87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245D87" w:rsidRPr="00F402C3" w:rsidRDefault="00245D87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F402C3">
        <w:rPr>
          <w:sz w:val="28"/>
          <w:szCs w:val="28"/>
        </w:rPr>
        <w:t>.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02C3">
        <w:rPr>
          <w:sz w:val="28"/>
          <w:szCs w:val="28"/>
        </w:rPr>
        <w:t xml:space="preserve">. Прогнозный объем выпадающих доходов бюджета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Pr="00F402C3">
        <w:rPr>
          <w:sz w:val="28"/>
          <w:szCs w:val="28"/>
        </w:rPr>
        <w:t xml:space="preserve"> ___ тыс. рублей;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в 20__- ___ тыс. рублей.</w:t>
      </w:r>
      <w:r>
        <w:rPr>
          <w:sz w:val="28"/>
          <w:szCs w:val="28"/>
        </w:rPr>
        <w:t xml:space="preserve"> 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45D87" w:rsidRPr="00F53426" w:rsidRDefault="00245D87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245D87" w:rsidRPr="0069226A" w:rsidRDefault="00245D87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>
        <w:rPr>
          <w:sz w:val="28"/>
          <w:szCs w:val="28"/>
        </w:rPr>
        <w:t>___________________</w:t>
      </w:r>
      <w:r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Pr="0069226A">
        <w:rPr>
          <w:sz w:val="28"/>
          <w:szCs w:val="28"/>
        </w:rPr>
        <w:t>.</w:t>
      </w:r>
    </w:p>
    <w:p w:rsidR="00245D87" w:rsidRPr="0085428F" w:rsidRDefault="00245D87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245D87" w:rsidRPr="00FF31EA" w:rsidRDefault="00245D87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являются:</w:t>
      </w:r>
    </w:p>
    <w:p w:rsidR="00245D87" w:rsidRPr="00F53426" w:rsidRDefault="00245D87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Pr="00F53426">
        <w:rPr>
          <w:sz w:val="28"/>
          <w:szCs w:val="28"/>
        </w:rPr>
        <w:t>вили, что налоговый расход признается __________________________________</w:t>
      </w:r>
      <w:r>
        <w:rPr>
          <w:sz w:val="28"/>
          <w:szCs w:val="28"/>
        </w:rPr>
        <w:t>________________________________</w:t>
      </w:r>
      <w:r w:rsidRPr="00F53426">
        <w:rPr>
          <w:sz w:val="28"/>
          <w:szCs w:val="28"/>
        </w:rPr>
        <w:t>.</w:t>
      </w:r>
    </w:p>
    <w:p w:rsidR="00245D87" w:rsidRPr="0085428F" w:rsidRDefault="00245D87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Pr="00F402C3">
        <w:rPr>
          <w:sz w:val="28"/>
          <w:szCs w:val="28"/>
        </w:rPr>
        <w:t>ду,</w:t>
      </w:r>
      <w:r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>
        <w:rPr>
          <w:sz w:val="28"/>
          <w:szCs w:val="28"/>
        </w:rPr>
        <w:t>сельского поселения Кедровый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D87" w:rsidRPr="00FF31EA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245D87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4</w:t>
      </w:r>
    </w:p>
    <w:p w:rsidR="00245D87" w:rsidRDefault="00245D87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F402C3" w:rsidRDefault="00245D87" w:rsidP="0051692C">
      <w:pPr>
        <w:ind w:firstLine="709"/>
        <w:jc w:val="right"/>
        <w:rPr>
          <w:sz w:val="28"/>
          <w:szCs w:val="28"/>
        </w:rPr>
      </w:pPr>
    </w:p>
    <w:p w:rsidR="00245D87" w:rsidRPr="006235AC" w:rsidRDefault="00245D87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245D87" w:rsidRPr="006235AC" w:rsidRDefault="00245D87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245D87" w:rsidRPr="006235AC" w:rsidRDefault="00245D87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245D87" w:rsidRPr="00F402C3" w:rsidRDefault="00245D87" w:rsidP="0051692C">
      <w:pPr>
        <w:ind w:firstLine="709"/>
        <w:jc w:val="both"/>
        <w:rPr>
          <w:i/>
          <w:sz w:val="28"/>
          <w:szCs w:val="28"/>
        </w:rPr>
      </w:pP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>
        <w:rPr>
          <w:sz w:val="28"/>
          <w:szCs w:val="28"/>
        </w:rPr>
        <w:t>ент экономической эффективности;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0A0"/>
      </w:tblPr>
      <w:tblGrid>
        <w:gridCol w:w="7337"/>
        <w:gridCol w:w="1524"/>
      </w:tblGrid>
      <w:tr w:rsidR="00245D87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245D87" w:rsidRPr="0051692C" w:rsidRDefault="00245D87" w:rsidP="0051692C">
            <w:pPr>
              <w:ind w:firstLine="709"/>
              <w:jc w:val="both"/>
              <w:rPr>
                <w:sz w:val="24"/>
                <w:szCs w:val="24"/>
              </w:rPr>
            </w:pPr>
            <w:r w:rsidRPr="00F246DC">
              <w:pict>
                <v:shape id="_x0000_i1060" type="#_x0000_t75" style="width:231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879DD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879D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-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Р›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-1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</w:tc>
        <w:tc>
          <w:tcPr>
            <w:tcW w:w="1524" w:type="dxa"/>
            <w:vAlign w:val="center"/>
          </w:tcPr>
          <w:p w:rsidR="00245D87" w:rsidRPr="00F402C3" w:rsidRDefault="00245D87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245D87" w:rsidRPr="00F402C3" w:rsidRDefault="00245D87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F246DC">
        <w:pict>
          <v:shape id="_x0000_i1061" type="#_x0000_t75" style="width:51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67303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6730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F246DC">
        <w:pict>
          <v:shape id="_x0000_i1062" type="#_x0000_t75" style="width:51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67303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6730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245D87" w:rsidRPr="00F53426" w:rsidRDefault="00245D87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F246DC">
        <w:rPr>
          <w:rFonts w:eastAsia="MS Mincho"/>
        </w:rPr>
        <w:pict>
          <v:shape id="_x0000_i1063" type="#_x0000_t75" style="width:37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97883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597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F246DC">
        <w:rPr>
          <w:rFonts w:eastAsia="MS Mincho"/>
        </w:rPr>
        <w:pict>
          <v:shape id="_x0000_i1064" type="#_x0000_t75" style="width:37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97883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597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245D87" w:rsidRPr="00F53426" w:rsidRDefault="00245D87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F246DC">
        <w:rPr>
          <w:rFonts w:eastAsia="MS Mincho"/>
        </w:rPr>
        <w:pict>
          <v:shape id="_x0000_i1065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8A8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A68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F246DC">
        <w:rPr>
          <w:rFonts w:eastAsia="MS Mincho"/>
        </w:rPr>
        <w:pict>
          <v:shape id="_x0000_i1066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8A8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A68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245D87" w:rsidRPr="00C74AF8" w:rsidRDefault="00245D87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F246DC">
        <w:rPr>
          <w:rFonts w:eastAsia="MS Mincho"/>
        </w:rPr>
        <w:pict>
          <v:shape id="_x0000_i1067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03E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9703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ќР›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F246DC">
        <w:rPr>
          <w:rFonts w:eastAsia="MS Mincho"/>
        </w:rPr>
        <w:pict>
          <v:shape id="_x0000_i1068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03E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9703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ќР›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>
        <w:rPr>
          <w:rFonts w:eastAsia="MS Mincho"/>
          <w:sz w:val="28"/>
          <w:szCs w:val="28"/>
        </w:rPr>
        <w:t>сельского поселения</w:t>
      </w:r>
      <w:r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245D87" w:rsidRPr="00F53426" w:rsidRDefault="00245D87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F246DC">
        <w:rPr>
          <w:rFonts w:eastAsia="MS Mincho"/>
        </w:rPr>
        <w:pict>
          <v:shape id="_x0000_i1069" type="#_x0000_t75" style="width:4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5B4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D75B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F246DC">
        <w:rPr>
          <w:rFonts w:eastAsia="MS Mincho"/>
        </w:rPr>
        <w:pict>
          <v:shape id="_x0000_i1070" type="#_x0000_t75" style="width:4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5B4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D75B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C74AF8">
        <w:rPr>
          <w:rFonts w:eastAsia="MS Mincho"/>
          <w:sz w:val="28"/>
          <w:szCs w:val="28"/>
        </w:rPr>
        <w:t>большем или равном 1.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71" type="#_x0000_t75" style="width:38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355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85355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72" type="#_x0000_t75" style="width:38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355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85355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0A0"/>
      </w:tblPr>
      <w:tblGrid>
        <w:gridCol w:w="8046"/>
        <w:gridCol w:w="1524"/>
      </w:tblGrid>
      <w:tr w:rsidR="00245D87" w:rsidRPr="00512430" w:rsidTr="0051692C">
        <w:trPr>
          <w:trHeight w:val="793"/>
        </w:trPr>
        <w:tc>
          <w:tcPr>
            <w:tcW w:w="8046" w:type="dxa"/>
            <w:vAlign w:val="center"/>
          </w:tcPr>
          <w:p w:rsidR="00245D87" w:rsidRPr="0051692C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6DC">
              <w:pict>
                <v:shape id="_x0000_i1073" type="#_x0000_t75" style="width:183pt;height:4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67450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67450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СЌС„.&lt;/m:t&gt;&lt;/m:r&gt;&lt;/m:sub&gt;&lt;/m:sSub&gt;&lt;/m:sub&gt;&lt;/m:s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naryPr&gt;&lt;m:sub/&gt;&lt;m:sup/&gt;&lt;m:e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(СЂРѕСЃС‚)&lt;/m:t&gt;&lt;/m:r&gt;&lt;/m:sub&gt;&lt;/m:sSub&gt;&lt;/m:e&gt;&lt;/m:nary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- 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џРљ&lt;/m:t&gt;&lt;/m:r&gt;&lt;/m:e&gt;&lt;/m:nary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</w:p>
        </w:tc>
        <w:tc>
          <w:tcPr>
            <w:tcW w:w="1524" w:type="dxa"/>
            <w:vAlign w:val="center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74" type="#_x0000_t75" style="width:60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96E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96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СЂРѕСЃС‚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75" type="#_x0000_t75" style="width:60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96E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96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СЂРѕСЃС‚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76" type="#_x0000_t75" style="width:78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17F4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517F4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77" type="#_x0000_t75" style="width:78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17F4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517F4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78" type="#_x0000_t75" style="width:38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1FB2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A1FB2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79" type="#_x0000_t75" style="width:38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1FB2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A1FB2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5D87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245D87" w:rsidRPr="00F53426" w:rsidRDefault="00245D87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налогоплательщиков,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245D87" w:rsidRPr="00F53426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45D87" w:rsidRPr="00F53426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245D87" w:rsidRPr="0062481B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245D87" w:rsidRPr="0062481B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245D87" w:rsidRPr="0062481B" w:rsidRDefault="00245D87" w:rsidP="0062481B">
      <w:pPr>
        <w:pStyle w:val="ListParagraph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245D87" w:rsidRDefault="00245D87" w:rsidP="0062481B">
      <w:pPr>
        <w:pStyle w:val="ListParagraph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80" type="#_x0000_t75" style="width:9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365B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76365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j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81" type="#_x0000_t75" style="width:9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365B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76365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j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) рассчитывается по следующей формуле: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7513"/>
        <w:gridCol w:w="1382"/>
      </w:tblGrid>
      <w:tr w:rsidR="00245D87" w:rsidRPr="00512430" w:rsidTr="0051692C">
        <w:tc>
          <w:tcPr>
            <w:tcW w:w="751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vAlign w:val="center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</w:t>
      </w:r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82" type="#_x0000_t75" style="width:9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47F0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947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j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83" type="#_x0000_t75" style="width:9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47F0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947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j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больше или равно 1.</w:t>
      </w:r>
      <w:r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>
        <w:rPr>
          <w:sz w:val="28"/>
          <w:szCs w:val="28"/>
        </w:rPr>
        <w:t xml:space="preserve"> </w:t>
      </w:r>
    </w:p>
    <w:p w:rsidR="00245D87" w:rsidRPr="00F53426" w:rsidRDefault="00245D87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F53426">
        <w:rPr>
          <w:iCs/>
          <w:sz w:val="28"/>
          <w:szCs w:val="28"/>
        </w:rPr>
        <w:t xml:space="preserve">. Показатели </w:t>
      </w:r>
      <w:bookmarkStart w:id="8" w:name="_Hlk16255719"/>
      <w:r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8"/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245D87" w:rsidRPr="00F53426" w:rsidRDefault="00245D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245D87" w:rsidRDefault="00245D87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245D87" w:rsidRPr="00F53426" w:rsidRDefault="00245D87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245D87" w:rsidRPr="00F53426" w:rsidRDefault="00245D87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0A0"/>
      </w:tblPr>
      <w:tblGrid>
        <w:gridCol w:w="8632"/>
        <w:gridCol w:w="229"/>
      </w:tblGrid>
      <w:tr w:rsidR="00245D87" w:rsidRPr="00512430" w:rsidTr="00820318">
        <w:trPr>
          <w:trHeight w:val="657"/>
        </w:trPr>
        <w:tc>
          <w:tcPr>
            <w:tcW w:w="7337" w:type="dxa"/>
            <w:vAlign w:val="center"/>
          </w:tcPr>
          <w:p w:rsidR="00245D87" w:rsidRPr="00512430" w:rsidRDefault="00245D87" w:rsidP="006235AC">
            <w:pPr>
              <w:ind w:firstLine="709"/>
              <w:jc w:val="center"/>
              <w:rPr>
                <w:sz w:val="24"/>
                <w:szCs w:val="24"/>
              </w:rPr>
            </w:pPr>
            <w:r w:rsidRPr="00F246DC">
              <w:rPr>
                <w:rFonts w:eastAsia="MS Mincho"/>
              </w:rPr>
              <w:pict>
                <v:shape id="_x0000_i1084" type="#_x0000_t75" style="width:607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1D9F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E71D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ЎР &lt;/m:t&gt;&lt;/m:r&gt;&lt;/m:sub&gt;&lt;/m:sSub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/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-1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Р›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/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РЎР§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/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Р›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/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-1&lt;/m:t&gt;&lt;/m:r&gt;&lt;/m:sub&gt;&lt;/m:sSub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РЎР§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-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</w:tc>
        <w:tc>
          <w:tcPr>
            <w:tcW w:w="1524" w:type="dxa"/>
            <w:vAlign w:val="center"/>
          </w:tcPr>
          <w:p w:rsidR="00245D87" w:rsidRPr="00F53426" w:rsidRDefault="00245D87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45D87" w:rsidRPr="00F53426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45D87" w:rsidRPr="00F53426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45D87" w:rsidRPr="00C74AF8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>
        <w:rPr>
          <w:sz w:val="28"/>
          <w:szCs w:val="28"/>
        </w:rPr>
        <w:t xml:space="preserve"> </w:t>
      </w:r>
    </w:p>
    <w:p w:rsidR="00245D87" w:rsidRPr="00C74AF8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245D87" w:rsidRDefault="00245D87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 w:rsidRPr="00F246DC">
        <w:pict>
          <v:shape id="_x0000_i1085" type="#_x0000_t75" style="width:35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0E3F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970E3F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Р 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 w:rsidRPr="00F246DC">
        <w:pict>
          <v:shape id="_x0000_i1086" type="#_x0000_t75" style="width:35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0E3F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970E3F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Р 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245D87" w:rsidRPr="00F53426" w:rsidRDefault="00245D87" w:rsidP="0051692C">
      <w:pPr>
        <w:ind w:firstLine="709"/>
        <w:jc w:val="both"/>
        <w:rPr>
          <w:sz w:val="28"/>
          <w:szCs w:val="28"/>
        </w:rPr>
      </w:pPr>
    </w:p>
    <w:p w:rsidR="00245D87" w:rsidRPr="00B53125" w:rsidRDefault="00245D87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245D87" w:rsidRPr="00F53426" w:rsidRDefault="00245D87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5D87" w:rsidRPr="00F53426" w:rsidRDefault="00245D87" w:rsidP="0051692C">
      <w:pPr>
        <w:ind w:firstLine="709"/>
        <w:contextualSpacing/>
        <w:jc w:val="both"/>
        <w:rPr>
          <w:i/>
          <w:sz w:val="28"/>
          <w:szCs w:val="28"/>
        </w:rPr>
        <w:sectPr w:rsidR="00245D87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5</w:t>
      </w:r>
    </w:p>
    <w:p w:rsidR="00245D87" w:rsidRDefault="00245D87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Default="00245D87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D87" w:rsidRPr="00F402C3" w:rsidRDefault="00245D87" w:rsidP="00B70667">
      <w:pPr>
        <w:pStyle w:val="ConsPlusNormal"/>
        <w:jc w:val="right"/>
        <w:rPr>
          <w:sz w:val="28"/>
          <w:szCs w:val="28"/>
        </w:rPr>
      </w:pPr>
    </w:p>
    <w:p w:rsidR="00245D87" w:rsidRPr="00C11334" w:rsidRDefault="00245D87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245D87" w:rsidRPr="00F402C3" w:rsidRDefault="00245D87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633"/>
        <w:gridCol w:w="1698"/>
        <w:gridCol w:w="3547"/>
      </w:tblGrid>
      <w:tr w:rsidR="00245D87" w:rsidRPr="00512430" w:rsidTr="00C11334">
        <w:tc>
          <w:tcPr>
            <w:tcW w:w="586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</w:tcPr>
          <w:p w:rsidR="00245D87" w:rsidRPr="00512430" w:rsidRDefault="00245D87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</w:tcPr>
          <w:p w:rsidR="00245D87" w:rsidRPr="00512430" w:rsidRDefault="00245D87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7F199F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7F199F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245D87" w:rsidRPr="00512430" w:rsidTr="00C11334">
        <w:tc>
          <w:tcPr>
            <w:tcW w:w="586" w:type="dxa"/>
          </w:tcPr>
          <w:p w:rsidR="00245D87" w:rsidRPr="007F199F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45D87" w:rsidRPr="00512430" w:rsidRDefault="00245D87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245D87" w:rsidRPr="00512430" w:rsidTr="00C11334">
        <w:tc>
          <w:tcPr>
            <w:tcW w:w="9464" w:type="dxa"/>
            <w:gridSpan w:val="4"/>
          </w:tcPr>
          <w:p w:rsidR="00245D87" w:rsidRPr="00512430" w:rsidRDefault="00245D87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245D87" w:rsidRPr="00F53426" w:rsidRDefault="00245D87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245D87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245D87" w:rsidRPr="00F402C3" w:rsidRDefault="00245D87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6</w:t>
      </w:r>
    </w:p>
    <w:p w:rsidR="00245D87" w:rsidRDefault="00245D87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45D87" w:rsidRPr="00512430" w:rsidRDefault="00245D87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45D87" w:rsidRPr="00512430" w:rsidRDefault="00245D87" w:rsidP="003E338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_GoBack"/>
      <w:bookmarkEnd w:id="9"/>
    </w:p>
    <w:p w:rsidR="00245D87" w:rsidRPr="00C11334" w:rsidRDefault="00245D87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45D87" w:rsidRPr="00C11334" w:rsidRDefault="00245D87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планируемые                               к предоставлению налоговые расходы считаются эффективными</w:t>
      </w:r>
    </w:p>
    <w:p w:rsidR="00245D87" w:rsidRPr="00F402C3" w:rsidRDefault="00245D87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03"/>
        <w:gridCol w:w="1292"/>
        <w:gridCol w:w="3594"/>
      </w:tblGrid>
      <w:tr w:rsidR="00245D87" w:rsidRPr="00512430" w:rsidTr="0051692C">
        <w:tc>
          <w:tcPr>
            <w:tcW w:w="675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45D87" w:rsidRPr="00512430" w:rsidTr="0051692C">
        <w:tc>
          <w:tcPr>
            <w:tcW w:w="675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</w:tcPr>
          <w:p w:rsidR="00245D87" w:rsidRPr="00512430" w:rsidRDefault="00245D87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245D87" w:rsidRPr="00512430" w:rsidTr="00C11334">
        <w:trPr>
          <w:trHeight w:val="2330"/>
        </w:trPr>
        <w:tc>
          <w:tcPr>
            <w:tcW w:w="675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</w:tcPr>
          <w:p w:rsidR="00245D87" w:rsidRPr="00512430" w:rsidRDefault="00245D87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245D87" w:rsidRPr="00512430" w:rsidTr="0051692C">
        <w:tc>
          <w:tcPr>
            <w:tcW w:w="675" w:type="dxa"/>
          </w:tcPr>
          <w:p w:rsidR="00245D87" w:rsidRPr="00512430" w:rsidRDefault="00245D87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</w:tcPr>
          <w:p w:rsidR="00245D87" w:rsidRPr="00512430" w:rsidRDefault="00245D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245D87" w:rsidRDefault="00245D87" w:rsidP="00C11334">
      <w:pPr>
        <w:jc w:val="both"/>
        <w:rPr>
          <w:sz w:val="28"/>
          <w:szCs w:val="28"/>
        </w:rPr>
      </w:pPr>
    </w:p>
    <w:sectPr w:rsidR="00245D87" w:rsidSect="00F466E3">
      <w:headerReference w:type="default" r:id="rId41"/>
      <w:headerReference w:type="first" r:id="rId42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87" w:rsidRDefault="00245D87" w:rsidP="00DE5986">
      <w:r>
        <w:separator/>
      </w:r>
    </w:p>
  </w:endnote>
  <w:endnote w:type="continuationSeparator" w:id="0">
    <w:p w:rsidR="00245D87" w:rsidRDefault="00245D87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87" w:rsidRDefault="00245D87" w:rsidP="00DE5986">
      <w:r>
        <w:separator/>
      </w:r>
    </w:p>
  </w:footnote>
  <w:footnote w:type="continuationSeparator" w:id="0">
    <w:p w:rsidR="00245D87" w:rsidRDefault="00245D87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87" w:rsidRPr="00DC3F11" w:rsidRDefault="00245D87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87" w:rsidRPr="00CF7636" w:rsidRDefault="00245D87" w:rsidP="00CF763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87" w:rsidRDefault="00245D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5D87" w:rsidRDefault="00245D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87" w:rsidRPr="00D11882" w:rsidRDefault="00245D87" w:rsidP="00645E5C">
    <w:pPr>
      <w:pStyle w:val="Header"/>
      <w:jc w:val="center"/>
    </w:pPr>
    <w:r>
      <w:t>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33CF"/>
    <w:rsid w:val="00044549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11F5D"/>
    <w:rsid w:val="0012114E"/>
    <w:rsid w:val="00121FB6"/>
    <w:rsid w:val="001237E9"/>
    <w:rsid w:val="00123F1B"/>
    <w:rsid w:val="00126115"/>
    <w:rsid w:val="00126E32"/>
    <w:rsid w:val="00133DB1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37FC6"/>
    <w:rsid w:val="002457F7"/>
    <w:rsid w:val="00245D8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B6822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0670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B7687"/>
    <w:rsid w:val="004C1380"/>
    <w:rsid w:val="004F597C"/>
    <w:rsid w:val="004F737A"/>
    <w:rsid w:val="00501605"/>
    <w:rsid w:val="00505C66"/>
    <w:rsid w:val="0051016F"/>
    <w:rsid w:val="00512430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97B2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47659"/>
    <w:rsid w:val="00652EDE"/>
    <w:rsid w:val="00656AC3"/>
    <w:rsid w:val="00661010"/>
    <w:rsid w:val="00664BB3"/>
    <w:rsid w:val="00667671"/>
    <w:rsid w:val="00673C89"/>
    <w:rsid w:val="00684512"/>
    <w:rsid w:val="006911EC"/>
    <w:rsid w:val="0069226A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019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47C"/>
    <w:rsid w:val="008406E3"/>
    <w:rsid w:val="00842666"/>
    <w:rsid w:val="00843D90"/>
    <w:rsid w:val="008527D0"/>
    <w:rsid w:val="00853BA4"/>
    <w:rsid w:val="0085428F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2E3C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1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2C47"/>
    <w:rsid w:val="009E4E96"/>
    <w:rsid w:val="009E6F3F"/>
    <w:rsid w:val="009E7A38"/>
    <w:rsid w:val="009F23BC"/>
    <w:rsid w:val="009F3435"/>
    <w:rsid w:val="00A017E0"/>
    <w:rsid w:val="00A04509"/>
    <w:rsid w:val="00A0458E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B37C4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1FCB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4AF8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17A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01FF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3F11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089B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246DC"/>
    <w:rsid w:val="00F30A7B"/>
    <w:rsid w:val="00F35957"/>
    <w:rsid w:val="00F360BF"/>
    <w:rsid w:val="00F37A93"/>
    <w:rsid w:val="00F402C3"/>
    <w:rsid w:val="00F466E3"/>
    <w:rsid w:val="00F53426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1EA"/>
    <w:rsid w:val="00FF3265"/>
    <w:rsid w:val="00FF4032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6F5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DFD"/>
    <w:rPr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692C"/>
    <w:rPr>
      <w:rFonts w:cs="Times New Roman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692C"/>
    <w:rPr>
      <w:rFonts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692C"/>
    <w:rPr>
      <w:rFonts w:ascii="Calibri Light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uiPriority w:val="99"/>
    <w:rsid w:val="00226F5A"/>
  </w:style>
  <w:style w:type="character" w:customStyle="1" w:styleId="WW-Absatz-Standardschriftart">
    <w:name w:val="WW-Absatz-Standardschriftart"/>
    <w:uiPriority w:val="99"/>
    <w:rsid w:val="00226F5A"/>
  </w:style>
  <w:style w:type="character" w:customStyle="1" w:styleId="WW-Absatz-Standardschriftart1">
    <w:name w:val="WW-Absatz-Standardschriftart1"/>
    <w:uiPriority w:val="99"/>
    <w:rsid w:val="00226F5A"/>
  </w:style>
  <w:style w:type="character" w:customStyle="1" w:styleId="1">
    <w:name w:val="Основной шрифт абзаца1"/>
    <w:uiPriority w:val="99"/>
    <w:rsid w:val="00226F5A"/>
  </w:style>
  <w:style w:type="paragraph" w:customStyle="1" w:styleId="10">
    <w:name w:val="Заголовок1"/>
    <w:basedOn w:val="Normal"/>
    <w:next w:val="BodyText"/>
    <w:uiPriority w:val="99"/>
    <w:rsid w:val="00226F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26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439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226F5A"/>
    <w:rPr>
      <w:rFonts w:cs="Tahoma"/>
    </w:rPr>
  </w:style>
  <w:style w:type="paragraph" w:customStyle="1" w:styleId="11">
    <w:name w:val="Название1"/>
    <w:basedOn w:val="Normal"/>
    <w:uiPriority w:val="99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226F5A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6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439"/>
    <w:rPr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26F5A"/>
    <w:pPr>
      <w:suppressLineNumbers/>
    </w:pPr>
  </w:style>
  <w:style w:type="paragraph" w:customStyle="1" w:styleId="a0">
    <w:name w:val="Заголовок таблицы"/>
    <w:basedOn w:val="a"/>
    <w:uiPriority w:val="99"/>
    <w:rsid w:val="00226F5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986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986"/>
    <w:rPr>
      <w:lang w:eastAsia="ar-SA" w:bidi="ar-SA"/>
    </w:rPr>
  </w:style>
  <w:style w:type="paragraph" w:customStyle="1" w:styleId="ConsPlusNormal">
    <w:name w:val="ConsPlusNormal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Абзац списка для документа,маркированный"/>
    <w:basedOn w:val="Normal"/>
    <w:link w:val="ListParagraphChar"/>
    <w:uiPriority w:val="99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ListParagraphChar">
    <w:name w:val="List Paragraph Char"/>
    <w:aliases w:val="Абзац списка для документа Char,маркированный Char"/>
    <w:link w:val="ListParagraph"/>
    <w:uiPriority w:val="99"/>
    <w:locked/>
    <w:rsid w:val="005169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91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3FB"/>
    <w:rPr>
      <w:rFonts w:ascii="Tahoma" w:hAnsi="Tahoma"/>
      <w:sz w:val="16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52DF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DFD"/>
    <w:rPr>
      <w:b/>
      <w:sz w:val="28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B90F9A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90F9A"/>
    <w:rPr>
      <w:sz w:val="24"/>
      <w:szCs w:val="20"/>
    </w:rPr>
  </w:style>
  <w:style w:type="character" w:styleId="Hyperlink">
    <w:name w:val="Hyperlink"/>
    <w:basedOn w:val="DefaultParagraphFont"/>
    <w:uiPriority w:val="99"/>
    <w:rsid w:val="0029267D"/>
    <w:rPr>
      <w:rFonts w:cs="Times New Roman"/>
      <w:color w:val="0563C1"/>
      <w:u w:val="single"/>
    </w:rPr>
  </w:style>
  <w:style w:type="paragraph" w:styleId="FootnoteText">
    <w:name w:val="footnote text"/>
    <w:aliases w:val="fn,Footnote ak,Footnotes,ft,fn cafc,Footnotes Char Char,Footnote Text Char Char,fn Char Char,footnote text Char Char Char Ch,Footnote Text Char1,footnote text Char Char Char Ch Char,footnote text Char Char,single space,сноск"/>
    <w:basedOn w:val="Normal"/>
    <w:link w:val="FootnoteTextChar2"/>
    <w:uiPriority w:val="99"/>
    <w:rsid w:val="0051692C"/>
    <w:pPr>
      <w:suppressAutoHyphens w:val="0"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fn Char,Footnote ak Char,Footnotes Char,ft Char,fn cafc Char,Footnotes Char Char Char,Footnote Text Char Char Char,fn Char Char Char,footnote text Char Char Char Ch Char1,Footnote Text Char1 Char,footnote text Char Char Char"/>
    <w:basedOn w:val="DefaultParagraphFont"/>
    <w:link w:val="FootnoteText"/>
    <w:uiPriority w:val="99"/>
    <w:semiHidden/>
    <w:rsid w:val="003A4439"/>
    <w:rPr>
      <w:sz w:val="20"/>
      <w:szCs w:val="20"/>
      <w:lang w:eastAsia="ar-SA"/>
    </w:rPr>
  </w:style>
  <w:style w:type="character" w:customStyle="1" w:styleId="FootnoteTextChar2">
    <w:name w:val="Footnote Text Char2"/>
    <w:aliases w:val="fn Char1,Footnote ak Char1,Footnotes Char1,ft Char1,fn cafc Char1,Footnotes Char Char Char1,Footnote Text Char Char Char1,fn Char Char Char1,footnote text Char Char Char Ch Char2,Footnote Text Char1 Char1,single space Char,сноск Char"/>
    <w:basedOn w:val="DefaultParagraphFont"/>
    <w:link w:val="FootnoteText"/>
    <w:uiPriority w:val="99"/>
    <w:locked/>
    <w:rsid w:val="0051692C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"/>
    <w:basedOn w:val="DefaultParagraphFont"/>
    <w:uiPriority w:val="99"/>
    <w:rsid w:val="0051692C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1692C"/>
    <w:rPr>
      <w:rFonts w:ascii="TimesNewRomanPSMT" w:eastAsia="TimesNewRomanPSMT"/>
      <w:color w:val="000000"/>
      <w:sz w:val="24"/>
    </w:rPr>
  </w:style>
  <w:style w:type="paragraph" w:customStyle="1" w:styleId="Default">
    <w:name w:val="Default"/>
    <w:uiPriority w:val="99"/>
    <w:rsid w:val="00516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516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CommentTextChar">
    <w:name w:val="Comment Text Char"/>
    <w:link w:val="CommentText"/>
    <w:uiPriority w:val="99"/>
    <w:semiHidden/>
    <w:locked/>
    <w:rsid w:val="0051692C"/>
  </w:style>
  <w:style w:type="paragraph" w:styleId="CommentText">
    <w:name w:val="annotation text"/>
    <w:basedOn w:val="Normal"/>
    <w:link w:val="CommentTextChar"/>
    <w:uiPriority w:val="99"/>
    <w:semiHidden/>
    <w:rsid w:val="0051692C"/>
    <w:pPr>
      <w:suppressAutoHyphens w:val="0"/>
      <w:spacing w:after="160"/>
    </w:pPr>
    <w:rPr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A4439"/>
    <w:rPr>
      <w:sz w:val="20"/>
      <w:szCs w:val="20"/>
      <w:lang w:eastAsia="ar-SA"/>
    </w:rPr>
  </w:style>
  <w:style w:type="character" w:customStyle="1" w:styleId="13">
    <w:name w:val="Текст примечания Знак1"/>
    <w:basedOn w:val="DefaultParagraphFont"/>
    <w:uiPriority w:val="99"/>
    <w:semiHidden/>
    <w:rsid w:val="0051692C"/>
    <w:rPr>
      <w:rFonts w:cs="Times New Roman"/>
      <w:lang w:eastAsia="ar-SA" w:bidi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51692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9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A4439"/>
    <w:rPr>
      <w:b/>
      <w:bCs/>
      <w:sz w:val="20"/>
      <w:szCs w:val="20"/>
      <w:lang w:eastAsia="ar-SA"/>
    </w:rPr>
  </w:style>
  <w:style w:type="character" w:customStyle="1" w:styleId="14">
    <w:name w:val="Тема примечания Знак1"/>
    <w:basedOn w:val="13"/>
    <w:uiPriority w:val="99"/>
    <w:semiHidden/>
    <w:rsid w:val="0051692C"/>
    <w:rPr>
      <w:b/>
      <w:bCs/>
    </w:rPr>
  </w:style>
  <w:style w:type="paragraph" w:customStyle="1" w:styleId="bodybody-copy">
    <w:name w:val="body_body-copy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1692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1692C"/>
    <w:rPr>
      <w:rFonts w:cs="Times New Roman"/>
      <w:b/>
    </w:rPr>
  </w:style>
  <w:style w:type="paragraph" w:customStyle="1" w:styleId="chrome">
    <w:name w:val="chrom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">
    <w:name w:val="A2"/>
    <w:uiPriority w:val="99"/>
    <w:rsid w:val="0051692C"/>
    <w:rPr>
      <w:color w:val="000000"/>
      <w:sz w:val="12"/>
    </w:rPr>
  </w:style>
  <w:style w:type="character" w:customStyle="1" w:styleId="A1">
    <w:name w:val="A1"/>
    <w:uiPriority w:val="99"/>
    <w:rsid w:val="0051692C"/>
    <w:rPr>
      <w:color w:val="000000"/>
      <w:sz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TOC2">
    <w:name w:val="toc 2"/>
    <w:basedOn w:val="Normal"/>
    <w:next w:val="Normal"/>
    <w:autoRedefine/>
    <w:uiPriority w:val="99"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51692C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Обычный (веб) Знак,Обычный (веб) Знак1,Обычный (веб) Знак Знак"/>
    <w:basedOn w:val="Normal"/>
    <w:link w:val="NormalWebChar"/>
    <w:uiPriority w:val="99"/>
    <w:rsid w:val="0051692C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NormalWebChar">
    <w:name w:val="Normal (Web) Char"/>
    <w:aliases w:val="Обычный (веб) Знак Char,Обычный (веб) Знак1 Char,Обычный (веб) Знак Знак Char"/>
    <w:link w:val="NormalWeb"/>
    <w:uiPriority w:val="99"/>
    <w:locked/>
    <w:rsid w:val="0051692C"/>
    <w:rPr>
      <w:rFonts w:ascii="Times" w:eastAsia="Times New Roman" w:hAnsi="Times"/>
    </w:rPr>
  </w:style>
  <w:style w:type="paragraph" w:styleId="TOC1">
    <w:name w:val="toc 1"/>
    <w:basedOn w:val="Normal"/>
    <w:next w:val="Normal"/>
    <w:autoRedefine/>
    <w:uiPriority w:val="99"/>
    <w:rsid w:val="0051692C"/>
    <w:pPr>
      <w:suppressAutoHyphens w:val="0"/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Normal"/>
    <w:uiPriority w:val="99"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692C"/>
    <w:rPr>
      <w:rFonts w:ascii="Lucida Grande CY" w:eastAsia="Times New Roman" w:hAnsi="Lucida Grande CY" w:cs="Lucida Grande CY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1692C"/>
    <w:pPr>
      <w:suppressAutoHyphens w:val="0"/>
    </w:pPr>
    <w:rPr>
      <w:rFonts w:ascii="Lucida Grande CY" w:hAnsi="Lucida Grande CY" w:cs="Lucida Grande CY"/>
      <w:sz w:val="24"/>
      <w:szCs w:val="24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A4439"/>
    <w:rPr>
      <w:sz w:val="0"/>
      <w:szCs w:val="0"/>
      <w:lang w:eastAsia="ar-SA"/>
    </w:rPr>
  </w:style>
  <w:style w:type="character" w:customStyle="1" w:styleId="hl">
    <w:name w:val="hl"/>
    <w:basedOn w:val="DefaultParagraphFont"/>
    <w:uiPriority w:val="99"/>
    <w:rsid w:val="00516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header" Target="header4.xml"/><Relationship Id="rId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33</Pages>
  <Words>8568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1</cp:lastModifiedBy>
  <cp:revision>12</cp:revision>
  <cp:lastPrinted>2020-03-24T10:45:00Z</cp:lastPrinted>
  <dcterms:created xsi:type="dcterms:W3CDTF">2020-03-23T13:09:00Z</dcterms:created>
  <dcterms:modified xsi:type="dcterms:W3CDTF">2020-09-15T05:04:00Z</dcterms:modified>
</cp:coreProperties>
</file>